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9B" w:rsidRDefault="001322A5" w:rsidP="001322A5">
      <w:pPr>
        <w:ind w:right="-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-333375</wp:posOffset>
                </wp:positionV>
                <wp:extent cx="1235075" cy="1155700"/>
                <wp:effectExtent l="0" t="0" r="317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2A5" w:rsidRDefault="001322A5" w:rsidP="001322A5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11B8F" wp14:editId="6DEB00E8">
                                  <wp:extent cx="1171575" cy="1284389"/>
                                  <wp:effectExtent l="0" t="0" r="0" b="0"/>
                                  <wp:docPr id="2" name="Picture 2" descr="D:\Documents\SQUASH 2024\invoices\new logo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SQUASH 2024\invoices\new logo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584" cy="1292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8.85pt;margin-top:-26.25pt;width:97.2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" fillcolor="white [3201]" stroked="f" strokeweight=".5pt">
                <v:textbox>
                  <w:txbxContent>
                    <w:p w:rsidR="001322A5" w:rsidRDefault="001322A5" w:rsidP="001322A5">
                      <w:pPr>
                        <w:ind w:left="-142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11B8F" wp14:editId="6DEB00E8">
                            <wp:extent cx="1171575" cy="1284389"/>
                            <wp:effectExtent l="0" t="0" r="0" b="0"/>
                            <wp:docPr id="2" name="Picture 2" descr="D:\Documents\SQUASH 2024\invoices\new logo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SQUASH 2024\invoices\new logo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584" cy="1292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22A5" w:rsidRDefault="001322A5" w:rsidP="001322A5">
      <w:pPr>
        <w:ind w:right="-1"/>
        <w:rPr>
          <w:rFonts w:ascii="Times New Roman" w:hAnsi="Times New Roman" w:cs="Times New Roman"/>
          <w:b/>
          <w:sz w:val="48"/>
          <w:szCs w:val="48"/>
        </w:rPr>
      </w:pPr>
    </w:p>
    <w:p w:rsidR="00794CAD" w:rsidRDefault="00794CAD" w:rsidP="00F4003B">
      <w:pPr>
        <w:ind w:right="-1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1322A5" w:rsidRPr="00B57DA1" w:rsidRDefault="001322A5" w:rsidP="00B57DA1">
      <w:pPr>
        <w:ind w:right="-1"/>
        <w:jc w:val="center"/>
        <w:rPr>
          <w:rFonts w:ascii="Times New Roman" w:hAnsi="Times New Roman" w:cs="Times New Roman"/>
          <w:sz w:val="72"/>
          <w:szCs w:val="72"/>
        </w:rPr>
      </w:pPr>
      <w:r w:rsidRPr="006B2343">
        <w:rPr>
          <w:rFonts w:ascii="Times New Roman" w:hAnsi="Times New Roman" w:cs="Times New Roman"/>
          <w:b/>
          <w:sz w:val="72"/>
          <w:szCs w:val="72"/>
        </w:rPr>
        <w:t>DATES FOR YOUR DIARY               FORTHCOMING EVENTS</w:t>
      </w:r>
    </w:p>
    <w:p w:rsidR="001322A5" w:rsidRPr="00794CAD" w:rsidRDefault="001322A5" w:rsidP="00F4003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B9" w:rsidRPr="00B57DA1" w:rsidRDefault="001322A5" w:rsidP="00F4003B">
      <w:pPr>
        <w:ind w:right="-1" w:firstLine="1701"/>
        <w:jc w:val="center"/>
        <w:rPr>
          <w:rFonts w:ascii="Times New Roman" w:hAnsi="Times New Roman" w:cs="Times New Roman"/>
          <w:sz w:val="26"/>
          <w:szCs w:val="26"/>
        </w:rPr>
      </w:pPr>
      <w:r w:rsidRPr="00794CAD">
        <w:rPr>
          <w:rFonts w:ascii="Times New Roman" w:hAnsi="Times New Roman" w:cs="Times New Roman"/>
          <w:b/>
          <w:sz w:val="28"/>
          <w:szCs w:val="28"/>
        </w:rPr>
        <w:t>SATURDAY 1</w:t>
      </w:r>
      <w:r w:rsidRPr="00794CA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794CAD">
        <w:rPr>
          <w:rFonts w:ascii="Times New Roman" w:hAnsi="Times New Roman" w:cs="Times New Roman"/>
          <w:b/>
          <w:sz w:val="28"/>
          <w:szCs w:val="28"/>
        </w:rPr>
        <w:t xml:space="preserve"> FEBRUARY 2025</w:t>
      </w:r>
      <w:r w:rsidRPr="00794CAD">
        <w:rPr>
          <w:rFonts w:ascii="Times New Roman" w:hAnsi="Times New Roman" w:cs="Times New Roman"/>
          <w:b/>
          <w:sz w:val="28"/>
          <w:szCs w:val="28"/>
        </w:rPr>
        <w:tab/>
      </w:r>
      <w:r w:rsidRPr="00794CAD">
        <w:rPr>
          <w:rFonts w:ascii="Times New Roman" w:hAnsi="Times New Roman" w:cs="Times New Roman"/>
          <w:b/>
          <w:sz w:val="28"/>
          <w:szCs w:val="28"/>
        </w:rPr>
        <w:tab/>
      </w:r>
      <w:r w:rsidRPr="00794CAD">
        <w:rPr>
          <w:rFonts w:ascii="Times New Roman" w:hAnsi="Times New Roman" w:cs="Times New Roman"/>
          <w:b/>
          <w:sz w:val="28"/>
          <w:szCs w:val="28"/>
        </w:rPr>
        <w:tab/>
      </w:r>
      <w:r w:rsidRPr="00794CAD">
        <w:rPr>
          <w:rFonts w:ascii="Times New Roman" w:hAnsi="Times New Roman" w:cs="Times New Roman"/>
          <w:b/>
          <w:sz w:val="28"/>
          <w:szCs w:val="28"/>
        </w:rPr>
        <w:tab/>
      </w:r>
      <w:r w:rsidR="008E27B9" w:rsidRPr="00794C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A NEW YEAR SOCIAL WITH A </w:t>
      </w:r>
      <w:r w:rsidR="006B2343" w:rsidRPr="00794CAD">
        <w:rPr>
          <w:rFonts w:ascii="Times New Roman" w:hAnsi="Times New Roman" w:cs="Times New Roman"/>
          <w:b/>
          <w:sz w:val="28"/>
          <w:szCs w:val="28"/>
        </w:rPr>
        <w:t>DIFFERENCE!!</w:t>
      </w:r>
      <w:r w:rsidR="008E27B9" w:rsidRPr="00794C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E27B9" w:rsidRPr="00B57DA1">
        <w:rPr>
          <w:rFonts w:ascii="Times New Roman" w:hAnsi="Times New Roman" w:cs="Times New Roman"/>
          <w:sz w:val="26"/>
          <w:szCs w:val="26"/>
        </w:rPr>
        <w:t xml:space="preserve">Tickets at £5 each to cover the cost of the buffet </w:t>
      </w:r>
      <w:r w:rsidR="006B2343" w:rsidRPr="00B57DA1">
        <w:rPr>
          <w:rFonts w:ascii="Times New Roman" w:hAnsi="Times New Roman" w:cs="Times New Roman"/>
          <w:sz w:val="26"/>
          <w:szCs w:val="26"/>
        </w:rPr>
        <w:t>are</w:t>
      </w:r>
      <w:r w:rsidR="008E27B9" w:rsidRPr="00B57DA1">
        <w:rPr>
          <w:rFonts w:ascii="Times New Roman" w:hAnsi="Times New Roman" w:cs="Times New Roman"/>
          <w:sz w:val="26"/>
          <w:szCs w:val="26"/>
        </w:rPr>
        <w:t xml:space="preserve"> available                           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      </w:t>
      </w:r>
      <w:r w:rsidR="008E27B9" w:rsidRPr="00B57DA1">
        <w:rPr>
          <w:rFonts w:ascii="Times New Roman" w:hAnsi="Times New Roman" w:cs="Times New Roman"/>
          <w:sz w:val="26"/>
          <w:szCs w:val="26"/>
        </w:rPr>
        <w:t xml:space="preserve">  </w:t>
      </w:r>
      <w:r w:rsidR="00B57DA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E27B9" w:rsidRPr="00B57DA1">
        <w:rPr>
          <w:rFonts w:ascii="Times New Roman" w:hAnsi="Times New Roman" w:cs="Times New Roman"/>
          <w:sz w:val="26"/>
          <w:szCs w:val="26"/>
        </w:rPr>
        <w:t>from the Chairman</w:t>
      </w:r>
      <w:r w:rsidR="006B2343" w:rsidRPr="00B57DA1">
        <w:rPr>
          <w:rFonts w:ascii="Times New Roman" w:hAnsi="Times New Roman" w:cs="Times New Roman"/>
          <w:sz w:val="26"/>
          <w:szCs w:val="26"/>
        </w:rPr>
        <w:t>, Pete Morgans</w:t>
      </w:r>
      <w:r w:rsidR="008E27B9" w:rsidRPr="00B57DA1">
        <w:rPr>
          <w:rFonts w:ascii="Times New Roman" w:hAnsi="Times New Roman" w:cs="Times New Roman"/>
          <w:sz w:val="26"/>
          <w:szCs w:val="26"/>
        </w:rPr>
        <w:t xml:space="preserve"> and Team Captains.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57DA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Please get your tickets early in order to ensure that the buffet is                                  </w:t>
      </w:r>
      <w:r w:rsidR="00B57DA1">
        <w:rPr>
          <w:rFonts w:ascii="Times New Roman" w:hAnsi="Times New Roman" w:cs="Times New Roman"/>
          <w:sz w:val="26"/>
          <w:szCs w:val="26"/>
        </w:rPr>
        <w:t xml:space="preserve"> </w:t>
      </w:r>
      <w:r w:rsidR="00042CC6" w:rsidRPr="00B57DA1">
        <w:rPr>
          <w:rFonts w:ascii="Times New Roman" w:hAnsi="Times New Roman" w:cs="Times New Roman"/>
          <w:sz w:val="26"/>
          <w:szCs w:val="26"/>
        </w:rPr>
        <w:t>sufficient for the numbers attending.</w:t>
      </w:r>
    </w:p>
    <w:p w:rsidR="008E27B9" w:rsidRPr="00794CAD" w:rsidRDefault="008E27B9" w:rsidP="00F4003B">
      <w:pPr>
        <w:ind w:right="-1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A5" w:rsidRPr="00B57DA1" w:rsidRDefault="008E27B9" w:rsidP="00794CAD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CAD">
        <w:rPr>
          <w:rFonts w:ascii="Times New Roman" w:hAnsi="Times New Roman" w:cs="Times New Roman"/>
          <w:b/>
          <w:sz w:val="28"/>
          <w:szCs w:val="28"/>
        </w:rPr>
        <w:t xml:space="preserve">ADVANCE NOTICE                                                                 </w:t>
      </w:r>
      <w:r w:rsidR="00F4003B" w:rsidRPr="00794CA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94CAD">
        <w:rPr>
          <w:rFonts w:ascii="Times New Roman" w:hAnsi="Times New Roman" w:cs="Times New Roman"/>
          <w:b/>
          <w:sz w:val="28"/>
          <w:szCs w:val="28"/>
        </w:rPr>
        <w:t xml:space="preserve">THE SECOND CHRIS FLINT ENGLAND SQUASH                                     </w:t>
      </w:r>
      <w:r w:rsidR="00F4003B" w:rsidRPr="00794C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4CAD">
        <w:rPr>
          <w:rFonts w:ascii="Times New Roman" w:hAnsi="Times New Roman" w:cs="Times New Roman"/>
          <w:b/>
          <w:sz w:val="28"/>
          <w:szCs w:val="28"/>
        </w:rPr>
        <w:t>SANCTIONED OPEN JUNIOR TOURNAMENT.</w:t>
      </w:r>
      <w:r w:rsidR="00F4003B" w:rsidRPr="00794CAD">
        <w:rPr>
          <w:rFonts w:ascii="Times New Roman" w:hAnsi="Times New Roman" w:cs="Times New Roman"/>
          <w:b/>
          <w:sz w:val="28"/>
          <w:szCs w:val="28"/>
        </w:rPr>
        <w:tab/>
      </w:r>
      <w:r w:rsidR="00F4003B" w:rsidRPr="00794CAD">
        <w:rPr>
          <w:rFonts w:ascii="Times New Roman" w:hAnsi="Times New Roman" w:cs="Times New Roman"/>
          <w:b/>
          <w:sz w:val="28"/>
          <w:szCs w:val="28"/>
        </w:rPr>
        <w:tab/>
      </w:r>
      <w:r w:rsidR="00F4003B" w:rsidRPr="00794CA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Pr="00B57DA1">
        <w:rPr>
          <w:rFonts w:ascii="Times New Roman" w:hAnsi="Times New Roman" w:cs="Times New Roman"/>
          <w:sz w:val="26"/>
          <w:szCs w:val="26"/>
        </w:rPr>
        <w:t xml:space="preserve">We wish to make the event even more successful than the </w:t>
      </w:r>
      <w:r w:rsidR="00B57DA1">
        <w:rPr>
          <w:rFonts w:ascii="Times New Roman" w:hAnsi="Times New Roman" w:cs="Times New Roman"/>
          <w:sz w:val="26"/>
          <w:szCs w:val="26"/>
        </w:rPr>
        <w:t>first tournament in 2024.</w:t>
      </w:r>
      <w:r w:rsidR="00794CAD" w:rsidRPr="00B57D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B57DA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 </w:t>
      </w:r>
      <w:r w:rsidR="006B2343" w:rsidRPr="00B57DA1">
        <w:rPr>
          <w:rFonts w:ascii="Times New Roman" w:hAnsi="Times New Roman" w:cs="Times New Roman"/>
          <w:sz w:val="26"/>
          <w:szCs w:val="26"/>
        </w:rPr>
        <w:t>Please c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onsider volunteering to help to </w:t>
      </w:r>
      <w:r w:rsidR="006B2343" w:rsidRPr="00B57DA1">
        <w:rPr>
          <w:rFonts w:ascii="Times New Roman" w:hAnsi="Times New Roman" w:cs="Times New Roman"/>
          <w:sz w:val="26"/>
          <w:szCs w:val="26"/>
        </w:rPr>
        <w:t xml:space="preserve">make sure that it is so.                                                                                             </w:t>
      </w:r>
      <w:r w:rsidR="00B57DA1">
        <w:rPr>
          <w:rFonts w:ascii="Times New Roman" w:hAnsi="Times New Roman" w:cs="Times New Roman"/>
          <w:sz w:val="26"/>
          <w:szCs w:val="26"/>
        </w:rPr>
        <w:t xml:space="preserve">                   If you can help PLEASE</w:t>
      </w:r>
      <w:r w:rsidR="00F4003B" w:rsidRPr="00B57DA1">
        <w:rPr>
          <w:rFonts w:ascii="Times New Roman" w:hAnsi="Times New Roman" w:cs="Times New Roman"/>
          <w:sz w:val="26"/>
          <w:szCs w:val="26"/>
        </w:rPr>
        <w:t xml:space="preserve"> give your name to </w:t>
      </w:r>
      <w:r w:rsidR="006B2343" w:rsidRPr="00B57DA1">
        <w:rPr>
          <w:rFonts w:ascii="Times New Roman" w:hAnsi="Times New Roman" w:cs="Times New Roman"/>
          <w:sz w:val="26"/>
          <w:szCs w:val="26"/>
        </w:rPr>
        <w:t xml:space="preserve">the Chairman </w:t>
      </w:r>
      <w:r w:rsidR="00794CAD" w:rsidRPr="00B57DA1">
        <w:rPr>
          <w:rFonts w:ascii="Times New Roman" w:hAnsi="Times New Roman" w:cs="Times New Roman"/>
          <w:sz w:val="26"/>
          <w:szCs w:val="26"/>
        </w:rPr>
        <w:t>or any</w:t>
      </w:r>
      <w:r w:rsidR="00F4003B" w:rsidRPr="00B57DA1">
        <w:rPr>
          <w:rFonts w:ascii="Times New Roman" w:hAnsi="Times New Roman" w:cs="Times New Roman"/>
          <w:sz w:val="26"/>
          <w:szCs w:val="26"/>
        </w:rPr>
        <w:t xml:space="preserve"> Committee Member.</w:t>
      </w:r>
    </w:p>
    <w:p w:rsidR="006B2343" w:rsidRDefault="006B2343" w:rsidP="00794CA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C6" w:rsidRPr="00B57DA1" w:rsidRDefault="006B2343" w:rsidP="00794CAD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94CAD">
        <w:rPr>
          <w:rFonts w:ascii="Times New Roman" w:hAnsi="Times New Roman" w:cs="Times New Roman"/>
          <w:b/>
          <w:sz w:val="28"/>
          <w:szCs w:val="28"/>
        </w:rPr>
        <w:t xml:space="preserve">ADVANCE </w:t>
      </w:r>
      <w:proofErr w:type="spellStart"/>
      <w:r w:rsidR="00042CC6" w:rsidRPr="00B57DA1">
        <w:rPr>
          <w:rFonts w:ascii="Times New Roman" w:hAnsi="Times New Roman" w:cs="Times New Roman"/>
          <w:b/>
          <w:color w:val="FF0000"/>
          <w:sz w:val="28"/>
          <w:szCs w:val="28"/>
        </w:rPr>
        <w:t>ADVANCE</w:t>
      </w:r>
      <w:proofErr w:type="spellEnd"/>
      <w:r w:rsidRPr="00B57D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94CAD">
        <w:rPr>
          <w:rFonts w:ascii="Times New Roman" w:hAnsi="Times New Roman" w:cs="Times New Roman"/>
          <w:b/>
          <w:sz w:val="28"/>
          <w:szCs w:val="28"/>
        </w:rPr>
        <w:t>NOTICE</w:t>
      </w:r>
      <w:r w:rsidRPr="006B2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042C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YOUR EXECUTIVE COMMITTEE</w:t>
      </w:r>
      <w:r w:rsidRPr="00794C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HAS AGREED TO                    COMMISION THE REFURBISHMENT OF THE CLUB’S COURTS.</w:t>
      </w:r>
      <w:r w:rsidR="00042C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2CC6" w:rsidRPr="00B57DA1">
        <w:rPr>
          <w:rFonts w:ascii="Times New Roman" w:hAnsi="Times New Roman" w:cs="Times New Roman"/>
          <w:sz w:val="26"/>
          <w:szCs w:val="26"/>
        </w:rPr>
        <w:t>Bearing in mind the difficulty in obtaining a Contractor in the “</w:t>
      </w:r>
      <w:r w:rsidR="00B57DA1">
        <w:rPr>
          <w:rFonts w:ascii="Times New Roman" w:hAnsi="Times New Roman" w:cs="Times New Roman"/>
          <w:sz w:val="26"/>
          <w:szCs w:val="26"/>
        </w:rPr>
        <w:t xml:space="preserve">closed” </w:t>
      </w:r>
      <w:r w:rsidR="00B57DA1" w:rsidRPr="00B57DA1">
        <w:rPr>
          <w:rFonts w:ascii="Times New Roman" w:hAnsi="Times New Roman" w:cs="Times New Roman"/>
          <w:sz w:val="26"/>
          <w:szCs w:val="26"/>
        </w:rPr>
        <w:t xml:space="preserve">season </w:t>
      </w:r>
      <w:r w:rsidR="00042CC6" w:rsidRPr="00B57DA1">
        <w:rPr>
          <w:rFonts w:ascii="Times New Roman" w:hAnsi="Times New Roman" w:cs="Times New Roman"/>
          <w:sz w:val="26"/>
          <w:szCs w:val="26"/>
        </w:rPr>
        <w:t xml:space="preserve">between </w:t>
      </w:r>
      <w:proofErr w:type="gramStart"/>
      <w:r w:rsidR="00042CC6" w:rsidRPr="00B57DA1">
        <w:rPr>
          <w:rFonts w:ascii="Times New Roman" w:hAnsi="Times New Roman" w:cs="Times New Roman"/>
          <w:sz w:val="26"/>
          <w:szCs w:val="26"/>
        </w:rPr>
        <w:t>Summer</w:t>
      </w:r>
      <w:proofErr w:type="gramEnd"/>
      <w:r w:rsidR="00042CC6" w:rsidRPr="00B57DA1">
        <w:rPr>
          <w:rFonts w:ascii="Times New Roman" w:hAnsi="Times New Roman" w:cs="Times New Roman"/>
          <w:sz w:val="26"/>
          <w:szCs w:val="26"/>
        </w:rPr>
        <w:t xml:space="preserve"> and Winter Leagues we have appointed </w:t>
      </w:r>
      <w:proofErr w:type="spellStart"/>
      <w:r w:rsidR="00042CC6" w:rsidRPr="00B57DA1">
        <w:rPr>
          <w:rFonts w:ascii="Times New Roman" w:hAnsi="Times New Roman" w:cs="Times New Roman"/>
          <w:sz w:val="26"/>
          <w:szCs w:val="26"/>
        </w:rPr>
        <w:t>Courtcraft</w:t>
      </w:r>
      <w:proofErr w:type="spellEnd"/>
      <w:r w:rsidR="00042CC6" w:rsidRPr="00B57DA1">
        <w:rPr>
          <w:rFonts w:ascii="Times New Roman" w:hAnsi="Times New Roman" w:cs="Times New Roman"/>
          <w:sz w:val="26"/>
          <w:szCs w:val="26"/>
        </w:rPr>
        <w:t xml:space="preserve"> from </w:t>
      </w:r>
      <w:r w:rsidR="00B57DA1" w:rsidRPr="00B57DA1">
        <w:rPr>
          <w:rFonts w:ascii="Times New Roman" w:hAnsi="Times New Roman" w:cs="Times New Roman"/>
          <w:sz w:val="26"/>
          <w:szCs w:val="26"/>
        </w:rPr>
        <w:t>Leigh in Lancashire to carry out the works between 7</w:t>
      </w:r>
      <w:r w:rsidR="00B57DA1" w:rsidRPr="00B57DA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57DA1" w:rsidRPr="00B57DA1">
        <w:rPr>
          <w:rFonts w:ascii="Times New Roman" w:hAnsi="Times New Roman" w:cs="Times New Roman"/>
          <w:sz w:val="26"/>
          <w:szCs w:val="26"/>
        </w:rPr>
        <w:t xml:space="preserve"> and 12</w:t>
      </w:r>
      <w:r w:rsidR="00B57DA1" w:rsidRPr="00B57DA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57DA1" w:rsidRPr="00B57DA1">
        <w:rPr>
          <w:rFonts w:ascii="Times New Roman" w:hAnsi="Times New Roman" w:cs="Times New Roman"/>
          <w:sz w:val="26"/>
          <w:szCs w:val="26"/>
        </w:rPr>
        <w:t xml:space="preserve"> July 2025.                </w:t>
      </w:r>
      <w:r w:rsidR="00B57D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57DA1" w:rsidRPr="00B57DA1">
        <w:rPr>
          <w:rFonts w:ascii="Times New Roman" w:hAnsi="Times New Roman" w:cs="Times New Roman"/>
          <w:sz w:val="26"/>
          <w:szCs w:val="26"/>
        </w:rPr>
        <w:t xml:space="preserve">The Activity Space will remain open for all fitness work etc but </w:t>
      </w:r>
      <w:r w:rsidR="00B57DA1" w:rsidRPr="00B57DA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ALL </w:t>
      </w:r>
      <w:r w:rsidR="00B57DA1" w:rsidRPr="00B57DA1">
        <w:rPr>
          <w:rFonts w:ascii="Times New Roman" w:hAnsi="Times New Roman" w:cs="Times New Roman"/>
          <w:sz w:val="26"/>
          <w:szCs w:val="26"/>
        </w:rPr>
        <w:t xml:space="preserve">Courts will be closed between those dates  </w:t>
      </w:r>
    </w:p>
    <w:p w:rsidR="00794CAD" w:rsidRPr="00794CAD" w:rsidRDefault="006B2343" w:rsidP="00B57DA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94CAD" w:rsidRPr="00794CAD" w:rsidRDefault="00794CAD" w:rsidP="00F4003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AD">
        <w:rPr>
          <w:rFonts w:ascii="Times New Roman" w:hAnsi="Times New Roman" w:cs="Times New Roman"/>
          <w:b/>
          <w:sz w:val="28"/>
          <w:szCs w:val="28"/>
        </w:rPr>
        <w:t xml:space="preserve">Graham S Jackson. </w:t>
      </w:r>
      <w:proofErr w:type="gramStart"/>
      <w:r w:rsidRPr="00794CAD">
        <w:rPr>
          <w:rFonts w:ascii="Times New Roman" w:hAnsi="Times New Roman" w:cs="Times New Roman"/>
          <w:b/>
          <w:sz w:val="28"/>
          <w:szCs w:val="28"/>
        </w:rPr>
        <w:t>Chairman &amp;</w:t>
      </w:r>
      <w:proofErr w:type="gramEnd"/>
      <w:r w:rsidRPr="00794CAD">
        <w:rPr>
          <w:rFonts w:ascii="Times New Roman" w:hAnsi="Times New Roman" w:cs="Times New Roman"/>
          <w:b/>
          <w:sz w:val="28"/>
          <w:szCs w:val="28"/>
        </w:rPr>
        <w:t xml:space="preserve"> Secretary</w:t>
      </w:r>
    </w:p>
    <w:sectPr w:rsidR="00794CAD" w:rsidRPr="00794CAD" w:rsidSect="001322A5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C"/>
    <w:rsid w:val="00042CC6"/>
    <w:rsid w:val="001322A5"/>
    <w:rsid w:val="006B2343"/>
    <w:rsid w:val="00794CAD"/>
    <w:rsid w:val="008E27B9"/>
    <w:rsid w:val="00B57DA1"/>
    <w:rsid w:val="00CC549B"/>
    <w:rsid w:val="00EB462C"/>
    <w:rsid w:val="00F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C695-1F16-46FD-A338-B80D8A8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2024-12-12T14:16:00Z</cp:lastPrinted>
  <dcterms:created xsi:type="dcterms:W3CDTF">2024-12-12T07:33:00Z</dcterms:created>
  <dcterms:modified xsi:type="dcterms:W3CDTF">2025-01-11T09:27:00Z</dcterms:modified>
</cp:coreProperties>
</file>